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ACA" w:rsidRPr="00770ACA" w:rsidRDefault="00770ACA" w:rsidP="00770ACA">
      <w:pPr>
        <w:rPr>
          <w:rFonts w:ascii="Times New Roman" w:hAnsi="Times New Roman" w:cs="Times New Roman"/>
          <w:sz w:val="24"/>
          <w:szCs w:val="24"/>
        </w:rPr>
      </w:pPr>
      <w:r w:rsidRPr="00770ACA">
        <w:rPr>
          <w:rFonts w:ascii="Times New Roman" w:hAnsi="Times New Roman" w:cs="Times New Roman"/>
          <w:sz w:val="24"/>
          <w:szCs w:val="24"/>
        </w:rPr>
        <w:t>Программа по английскому языку (базовый уро</w:t>
      </w:r>
      <w:r>
        <w:rPr>
          <w:rFonts w:ascii="Times New Roman" w:hAnsi="Times New Roman" w:cs="Times New Roman"/>
          <w:sz w:val="24"/>
          <w:szCs w:val="24"/>
        </w:rPr>
        <w:t xml:space="preserve">вень) на уровне среднего общего </w:t>
      </w:r>
      <w:r w:rsidRPr="00770ACA">
        <w:rPr>
          <w:rFonts w:ascii="Times New Roman" w:hAnsi="Times New Roman" w:cs="Times New Roman"/>
          <w:sz w:val="24"/>
          <w:szCs w:val="24"/>
        </w:rPr>
        <w:t>образования разработана на основе ФГОС СОО.</w:t>
      </w:r>
    </w:p>
    <w:p w:rsidR="00770ACA" w:rsidRDefault="00770ACA" w:rsidP="00770ACA">
      <w:pPr>
        <w:rPr>
          <w:rFonts w:ascii="Times New Roman" w:hAnsi="Times New Roman" w:cs="Times New Roman"/>
          <w:sz w:val="24"/>
          <w:szCs w:val="24"/>
        </w:rPr>
      </w:pPr>
      <w:r w:rsidRPr="00770ACA">
        <w:rPr>
          <w:rFonts w:ascii="Times New Roman" w:hAnsi="Times New Roman" w:cs="Times New Roman"/>
          <w:sz w:val="24"/>
          <w:szCs w:val="24"/>
        </w:rPr>
        <w:t>Программа по английскому языку является ори</w:t>
      </w:r>
      <w:r>
        <w:rPr>
          <w:rFonts w:ascii="Times New Roman" w:hAnsi="Times New Roman" w:cs="Times New Roman"/>
          <w:sz w:val="24"/>
          <w:szCs w:val="24"/>
        </w:rPr>
        <w:t xml:space="preserve">ентиром для составления рабочих </w:t>
      </w:r>
      <w:r w:rsidRPr="00770ACA">
        <w:rPr>
          <w:rFonts w:ascii="Times New Roman" w:hAnsi="Times New Roman" w:cs="Times New Roman"/>
          <w:sz w:val="24"/>
          <w:szCs w:val="24"/>
        </w:rPr>
        <w:t>программ по предмету: даёт представление о целях обра</w:t>
      </w:r>
      <w:r>
        <w:rPr>
          <w:rFonts w:ascii="Times New Roman" w:hAnsi="Times New Roman" w:cs="Times New Roman"/>
          <w:sz w:val="24"/>
          <w:szCs w:val="24"/>
        </w:rPr>
        <w:t xml:space="preserve">зования, развития, воспитания и </w:t>
      </w:r>
      <w:r w:rsidRPr="00770ACA">
        <w:rPr>
          <w:rFonts w:ascii="Times New Roman" w:hAnsi="Times New Roman" w:cs="Times New Roman"/>
          <w:sz w:val="24"/>
          <w:szCs w:val="24"/>
        </w:rPr>
        <w:t xml:space="preserve">социализации обучающихся на уровне среднего общего </w:t>
      </w:r>
      <w:r>
        <w:rPr>
          <w:rFonts w:ascii="Times New Roman" w:hAnsi="Times New Roman" w:cs="Times New Roman"/>
          <w:sz w:val="24"/>
          <w:szCs w:val="24"/>
        </w:rPr>
        <w:t xml:space="preserve">образования, путях формирования </w:t>
      </w:r>
      <w:r w:rsidRPr="00770ACA">
        <w:rPr>
          <w:rFonts w:ascii="Times New Roman" w:hAnsi="Times New Roman" w:cs="Times New Roman"/>
          <w:sz w:val="24"/>
          <w:szCs w:val="24"/>
        </w:rPr>
        <w:t>системы знаний, умений и способов деятельности у</w:t>
      </w:r>
      <w:r>
        <w:rPr>
          <w:rFonts w:ascii="Times New Roman" w:hAnsi="Times New Roman" w:cs="Times New Roman"/>
          <w:sz w:val="24"/>
          <w:szCs w:val="24"/>
        </w:rPr>
        <w:t xml:space="preserve"> обучающихся на базовом уровне </w:t>
      </w:r>
      <w:r w:rsidRPr="00770ACA">
        <w:rPr>
          <w:rFonts w:ascii="Times New Roman" w:hAnsi="Times New Roman" w:cs="Times New Roman"/>
          <w:sz w:val="24"/>
          <w:szCs w:val="24"/>
        </w:rPr>
        <w:t>средствами учебного предмета «Иностранный</w:t>
      </w:r>
      <w:r>
        <w:rPr>
          <w:rFonts w:ascii="Times New Roman" w:hAnsi="Times New Roman" w:cs="Times New Roman"/>
          <w:sz w:val="24"/>
          <w:szCs w:val="24"/>
        </w:rPr>
        <w:t xml:space="preserve"> (английский) язык», определяет </w:t>
      </w:r>
      <w:r w:rsidRPr="00770ACA">
        <w:rPr>
          <w:rFonts w:ascii="Times New Roman" w:hAnsi="Times New Roman" w:cs="Times New Roman"/>
          <w:sz w:val="24"/>
          <w:szCs w:val="24"/>
        </w:rPr>
        <w:t>инвариантную (обязательную) часть содержания учебного</w:t>
      </w:r>
      <w:r>
        <w:rPr>
          <w:rFonts w:ascii="Times New Roman" w:hAnsi="Times New Roman" w:cs="Times New Roman"/>
          <w:sz w:val="24"/>
          <w:szCs w:val="24"/>
        </w:rPr>
        <w:t xml:space="preserve"> курса по английскому языку как </w:t>
      </w:r>
      <w:r w:rsidRPr="00770ACA">
        <w:rPr>
          <w:rFonts w:ascii="Times New Roman" w:hAnsi="Times New Roman" w:cs="Times New Roman"/>
          <w:sz w:val="24"/>
          <w:szCs w:val="24"/>
        </w:rPr>
        <w:t>учебному предмету, за пределами которой остаётся возможность выбора</w:t>
      </w:r>
      <w:r>
        <w:rPr>
          <w:rFonts w:ascii="Times New Roman" w:hAnsi="Times New Roman" w:cs="Times New Roman"/>
          <w:sz w:val="24"/>
          <w:szCs w:val="24"/>
        </w:rPr>
        <w:t xml:space="preserve"> вариативной </w:t>
      </w:r>
      <w:r w:rsidRPr="00770ACA">
        <w:rPr>
          <w:rFonts w:ascii="Times New Roman" w:hAnsi="Times New Roman" w:cs="Times New Roman"/>
          <w:sz w:val="24"/>
          <w:szCs w:val="24"/>
        </w:rPr>
        <w:t>составляющей содержания образования в плане п</w:t>
      </w:r>
      <w:r>
        <w:rPr>
          <w:rFonts w:ascii="Times New Roman" w:hAnsi="Times New Roman" w:cs="Times New Roman"/>
          <w:sz w:val="24"/>
          <w:szCs w:val="24"/>
        </w:rPr>
        <w:t xml:space="preserve">орядка изучения тем, некоторого </w:t>
      </w:r>
      <w:r w:rsidRPr="00770ACA">
        <w:rPr>
          <w:rFonts w:ascii="Times New Roman" w:hAnsi="Times New Roman" w:cs="Times New Roman"/>
          <w:sz w:val="24"/>
          <w:szCs w:val="24"/>
        </w:rPr>
        <w:t>расширения объём</w:t>
      </w:r>
      <w:r>
        <w:rPr>
          <w:rFonts w:ascii="Times New Roman" w:hAnsi="Times New Roman" w:cs="Times New Roman"/>
          <w:sz w:val="24"/>
          <w:szCs w:val="24"/>
        </w:rPr>
        <w:t>а содержания и его детализации.</w:t>
      </w:r>
    </w:p>
    <w:p w:rsidR="00770ACA" w:rsidRDefault="00770ACA" w:rsidP="00770A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0ACA">
        <w:rPr>
          <w:rFonts w:ascii="Times New Roman" w:hAnsi="Times New Roman" w:cs="Times New Roman"/>
          <w:sz w:val="24"/>
          <w:szCs w:val="24"/>
        </w:rPr>
        <w:t>Программа по английскому языку устанавлив</w:t>
      </w:r>
      <w:r>
        <w:rPr>
          <w:rFonts w:ascii="Times New Roman" w:hAnsi="Times New Roman" w:cs="Times New Roman"/>
          <w:sz w:val="24"/>
          <w:szCs w:val="24"/>
        </w:rPr>
        <w:t xml:space="preserve">ает распределение обязательного </w:t>
      </w:r>
      <w:r w:rsidRPr="00770ACA">
        <w:rPr>
          <w:rFonts w:ascii="Times New Roman" w:hAnsi="Times New Roman" w:cs="Times New Roman"/>
          <w:sz w:val="24"/>
          <w:szCs w:val="24"/>
        </w:rPr>
        <w:t>предметного содержания по годам обучения, предусматр</w:t>
      </w:r>
      <w:r>
        <w:rPr>
          <w:rFonts w:ascii="Times New Roman" w:hAnsi="Times New Roman" w:cs="Times New Roman"/>
          <w:sz w:val="24"/>
          <w:szCs w:val="24"/>
        </w:rPr>
        <w:t xml:space="preserve">ивает примерный ресурс учебного </w:t>
      </w:r>
      <w:r w:rsidRPr="00770ACA">
        <w:rPr>
          <w:rFonts w:ascii="Times New Roman" w:hAnsi="Times New Roman" w:cs="Times New Roman"/>
          <w:sz w:val="24"/>
          <w:szCs w:val="24"/>
        </w:rPr>
        <w:t>времени, выделяемого на изучение тем/разделов курса,</w:t>
      </w:r>
      <w:r>
        <w:rPr>
          <w:rFonts w:ascii="Times New Roman" w:hAnsi="Times New Roman" w:cs="Times New Roman"/>
          <w:sz w:val="24"/>
          <w:szCs w:val="24"/>
        </w:rPr>
        <w:t xml:space="preserve"> учитывает особенности изучения </w:t>
      </w:r>
      <w:r w:rsidRPr="00770ACA">
        <w:rPr>
          <w:rFonts w:ascii="Times New Roman" w:hAnsi="Times New Roman" w:cs="Times New Roman"/>
          <w:sz w:val="24"/>
          <w:szCs w:val="24"/>
        </w:rPr>
        <w:t>английского языка, исходя из его лингвистических о</w:t>
      </w:r>
      <w:r>
        <w:rPr>
          <w:rFonts w:ascii="Times New Roman" w:hAnsi="Times New Roman" w:cs="Times New Roman"/>
          <w:sz w:val="24"/>
          <w:szCs w:val="24"/>
        </w:rPr>
        <w:t xml:space="preserve">собенностей и структуры родного </w:t>
      </w:r>
      <w:r w:rsidRPr="00770ACA">
        <w:rPr>
          <w:rFonts w:ascii="Times New Roman" w:hAnsi="Times New Roman" w:cs="Times New Roman"/>
          <w:sz w:val="24"/>
          <w:szCs w:val="24"/>
        </w:rPr>
        <w:t xml:space="preserve">(русского) языка обучающихся, </w:t>
      </w:r>
      <w:proofErr w:type="spellStart"/>
      <w:r w:rsidRPr="00770ACA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770ACA">
        <w:rPr>
          <w:rFonts w:ascii="Times New Roman" w:hAnsi="Times New Roman" w:cs="Times New Roman"/>
          <w:sz w:val="24"/>
          <w:szCs w:val="24"/>
        </w:rPr>
        <w:t xml:space="preserve"> связей и</w:t>
      </w:r>
      <w:r>
        <w:rPr>
          <w:rFonts w:ascii="Times New Roman" w:hAnsi="Times New Roman" w:cs="Times New Roman"/>
          <w:sz w:val="24"/>
          <w:szCs w:val="24"/>
        </w:rPr>
        <w:t xml:space="preserve">ностранного (английского) языка </w:t>
      </w:r>
      <w:r w:rsidRPr="00770ACA">
        <w:rPr>
          <w:rFonts w:ascii="Times New Roman" w:hAnsi="Times New Roman" w:cs="Times New Roman"/>
          <w:sz w:val="24"/>
          <w:szCs w:val="24"/>
        </w:rPr>
        <w:t xml:space="preserve">с содержанием других учебных предметов, изучаемых в </w:t>
      </w:r>
      <w:r>
        <w:rPr>
          <w:rFonts w:ascii="Times New Roman" w:hAnsi="Times New Roman" w:cs="Times New Roman"/>
          <w:sz w:val="24"/>
          <w:szCs w:val="24"/>
        </w:rPr>
        <w:t xml:space="preserve">10–11 классах, а также с учётом </w:t>
      </w:r>
      <w:r w:rsidRPr="00770ACA">
        <w:rPr>
          <w:rFonts w:ascii="Times New Roman" w:hAnsi="Times New Roman" w:cs="Times New Roman"/>
          <w:sz w:val="24"/>
          <w:szCs w:val="24"/>
        </w:rPr>
        <w:t>возрастных особенностей обучающихся.</w:t>
      </w:r>
    </w:p>
    <w:p w:rsidR="00770ACA" w:rsidRPr="00770ACA" w:rsidRDefault="00770ACA" w:rsidP="00770ACA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70ACA">
        <w:rPr>
          <w:rFonts w:ascii="Times New Roman" w:hAnsi="Times New Roman" w:cs="Times New Roman"/>
          <w:sz w:val="24"/>
          <w:szCs w:val="24"/>
        </w:rPr>
        <w:t xml:space="preserve"> Содержание</w:t>
      </w:r>
      <w:r>
        <w:rPr>
          <w:rFonts w:ascii="Times New Roman" w:hAnsi="Times New Roman" w:cs="Times New Roman"/>
          <w:sz w:val="24"/>
          <w:szCs w:val="24"/>
        </w:rPr>
        <w:t xml:space="preserve"> программы по английскому языку </w:t>
      </w:r>
      <w:r w:rsidRPr="00770ACA">
        <w:rPr>
          <w:rFonts w:ascii="Times New Roman" w:hAnsi="Times New Roman" w:cs="Times New Roman"/>
          <w:sz w:val="24"/>
          <w:szCs w:val="24"/>
        </w:rPr>
        <w:t>для уровня среднего общего образования имеет особенности, об</w:t>
      </w:r>
      <w:r>
        <w:rPr>
          <w:rFonts w:ascii="Times New Roman" w:hAnsi="Times New Roman" w:cs="Times New Roman"/>
          <w:sz w:val="24"/>
          <w:szCs w:val="24"/>
        </w:rPr>
        <w:t xml:space="preserve">условленные задачами </w:t>
      </w:r>
      <w:r w:rsidRPr="00770ACA">
        <w:rPr>
          <w:rFonts w:ascii="Times New Roman" w:hAnsi="Times New Roman" w:cs="Times New Roman"/>
          <w:sz w:val="24"/>
          <w:szCs w:val="24"/>
        </w:rPr>
        <w:t>развития, обучения и воспитания, обучающихся задан</w:t>
      </w:r>
      <w:r>
        <w:rPr>
          <w:rFonts w:ascii="Times New Roman" w:hAnsi="Times New Roman" w:cs="Times New Roman"/>
          <w:sz w:val="24"/>
          <w:szCs w:val="24"/>
        </w:rPr>
        <w:t xml:space="preserve">ными социальными требованиями к </w:t>
      </w:r>
      <w:r w:rsidRPr="00770ACA">
        <w:rPr>
          <w:rFonts w:ascii="Times New Roman" w:hAnsi="Times New Roman" w:cs="Times New Roman"/>
          <w:sz w:val="24"/>
          <w:szCs w:val="24"/>
        </w:rPr>
        <w:t xml:space="preserve">уровню развития их личностных и познавательных </w:t>
      </w:r>
      <w:r>
        <w:rPr>
          <w:rFonts w:ascii="Times New Roman" w:hAnsi="Times New Roman" w:cs="Times New Roman"/>
          <w:sz w:val="24"/>
          <w:szCs w:val="24"/>
        </w:rPr>
        <w:t xml:space="preserve">качеств, предметным содержанием </w:t>
      </w:r>
      <w:r w:rsidRPr="00770ACA">
        <w:rPr>
          <w:rFonts w:ascii="Times New Roman" w:hAnsi="Times New Roman" w:cs="Times New Roman"/>
          <w:sz w:val="24"/>
          <w:szCs w:val="24"/>
        </w:rPr>
        <w:t>системы среднего общего образования, а так</w:t>
      </w:r>
      <w:r>
        <w:rPr>
          <w:rFonts w:ascii="Times New Roman" w:hAnsi="Times New Roman" w:cs="Times New Roman"/>
          <w:sz w:val="24"/>
          <w:szCs w:val="24"/>
        </w:rPr>
        <w:t xml:space="preserve">же возрастными психологическими особенностями обучающихся 16 –17 лет. </w:t>
      </w:r>
      <w:r w:rsidRPr="00770ACA">
        <w:rPr>
          <w:rFonts w:ascii="Times New Roman" w:hAnsi="Times New Roman" w:cs="Times New Roman"/>
          <w:sz w:val="24"/>
          <w:szCs w:val="24"/>
        </w:rPr>
        <w:t>«Иностранный язык» входит в предметную облас</w:t>
      </w:r>
      <w:r>
        <w:rPr>
          <w:rFonts w:ascii="Times New Roman" w:hAnsi="Times New Roman" w:cs="Times New Roman"/>
          <w:sz w:val="24"/>
          <w:szCs w:val="24"/>
        </w:rPr>
        <w:t xml:space="preserve">ть «Иностранные языки» наряду с </w:t>
      </w:r>
      <w:r w:rsidRPr="00770ACA">
        <w:rPr>
          <w:rFonts w:ascii="Times New Roman" w:hAnsi="Times New Roman" w:cs="Times New Roman"/>
          <w:sz w:val="24"/>
          <w:szCs w:val="24"/>
        </w:rPr>
        <w:t xml:space="preserve">предметом «Второй иностранный язык», изучение </w:t>
      </w:r>
      <w:r>
        <w:rPr>
          <w:rFonts w:ascii="Times New Roman" w:hAnsi="Times New Roman" w:cs="Times New Roman"/>
          <w:sz w:val="24"/>
          <w:szCs w:val="24"/>
        </w:rPr>
        <w:t xml:space="preserve">которого происходит при наличии </w:t>
      </w:r>
      <w:r w:rsidRPr="00770ACA">
        <w:rPr>
          <w:rFonts w:ascii="Times New Roman" w:hAnsi="Times New Roman" w:cs="Times New Roman"/>
          <w:sz w:val="24"/>
          <w:szCs w:val="24"/>
        </w:rPr>
        <w:t>потребности у обучающихся и при условии, что у обра</w:t>
      </w:r>
      <w:r>
        <w:rPr>
          <w:rFonts w:ascii="Times New Roman" w:hAnsi="Times New Roman" w:cs="Times New Roman"/>
          <w:sz w:val="24"/>
          <w:szCs w:val="24"/>
        </w:rPr>
        <w:t xml:space="preserve">зовательной организации имеется </w:t>
      </w:r>
      <w:r w:rsidRPr="00770ACA">
        <w:rPr>
          <w:rFonts w:ascii="Times New Roman" w:hAnsi="Times New Roman" w:cs="Times New Roman"/>
          <w:sz w:val="24"/>
          <w:szCs w:val="24"/>
        </w:rPr>
        <w:t>достаточная кадровая, техническая и материаль</w:t>
      </w:r>
      <w:r>
        <w:rPr>
          <w:rFonts w:ascii="Times New Roman" w:hAnsi="Times New Roman" w:cs="Times New Roman"/>
          <w:sz w:val="24"/>
          <w:szCs w:val="24"/>
        </w:rPr>
        <w:t xml:space="preserve">ная обеспеченность, позволяющая </w:t>
      </w:r>
      <w:r w:rsidRPr="00770ACA">
        <w:rPr>
          <w:rFonts w:ascii="Times New Roman" w:hAnsi="Times New Roman" w:cs="Times New Roman"/>
          <w:sz w:val="24"/>
          <w:szCs w:val="24"/>
        </w:rPr>
        <w:t>достигнуть предметных результатов, заявленных в ФГОС СОО.</w:t>
      </w:r>
    </w:p>
    <w:p w:rsidR="00C610A9" w:rsidRPr="00770ACA" w:rsidRDefault="00770ACA" w:rsidP="00770ACA">
      <w:pPr>
        <w:rPr>
          <w:rFonts w:ascii="Times New Roman" w:hAnsi="Times New Roman" w:cs="Times New Roman"/>
          <w:sz w:val="24"/>
          <w:szCs w:val="24"/>
        </w:rPr>
      </w:pPr>
      <w:r w:rsidRPr="00770ACA">
        <w:rPr>
          <w:rFonts w:ascii="Times New Roman" w:hAnsi="Times New Roman" w:cs="Times New Roman"/>
          <w:sz w:val="24"/>
          <w:szCs w:val="24"/>
        </w:rPr>
        <w:t>Общее число часов, рекомендованных для изуч</w:t>
      </w:r>
      <w:r>
        <w:rPr>
          <w:rFonts w:ascii="Times New Roman" w:hAnsi="Times New Roman" w:cs="Times New Roman"/>
          <w:sz w:val="24"/>
          <w:szCs w:val="24"/>
        </w:rPr>
        <w:t xml:space="preserve">ения иностранного (английского) </w:t>
      </w:r>
      <w:r w:rsidRPr="00770ACA">
        <w:rPr>
          <w:rFonts w:ascii="Times New Roman" w:hAnsi="Times New Roman" w:cs="Times New Roman"/>
          <w:sz w:val="24"/>
          <w:szCs w:val="24"/>
        </w:rPr>
        <w:t>языка – 204 часа: в 10 классе – 102 часа (3 часа в неделю), в</w:t>
      </w:r>
      <w:r>
        <w:rPr>
          <w:rFonts w:ascii="Times New Roman" w:hAnsi="Times New Roman" w:cs="Times New Roman"/>
          <w:sz w:val="24"/>
          <w:szCs w:val="24"/>
        </w:rPr>
        <w:t xml:space="preserve"> 11 классе – 102 часа (3 часа в </w:t>
      </w:r>
      <w:r w:rsidRPr="00770ACA">
        <w:rPr>
          <w:rFonts w:ascii="Times New Roman" w:hAnsi="Times New Roman" w:cs="Times New Roman"/>
          <w:sz w:val="24"/>
          <w:szCs w:val="24"/>
        </w:rPr>
        <w:t>неделю).</w:t>
      </w:r>
    </w:p>
    <w:sectPr w:rsidR="00C610A9" w:rsidRPr="00770A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9A1"/>
    <w:rsid w:val="00770ACA"/>
    <w:rsid w:val="009B49A1"/>
    <w:rsid w:val="00C61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DBF6F"/>
  <w15:chartTrackingRefBased/>
  <w15:docId w15:val="{0B7C34C6-D638-494F-B99E-D4E8221A5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0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340</Words>
  <Characters>1939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Fedorova_NA</dc:creator>
  <cp:keywords/>
  <dc:description/>
  <cp:lastModifiedBy>Fedorova_NA</cp:lastModifiedBy>
  <cp:revision>2</cp:revision>
  <dcterms:created xsi:type="dcterms:W3CDTF">2025-10-14T07:07:00Z</dcterms:created>
  <dcterms:modified xsi:type="dcterms:W3CDTF">2025-10-14T07:10:00Z</dcterms:modified>
</cp:coreProperties>
</file>